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647" w:rsidRPr="00BB1DCE" w:rsidRDefault="00B75647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BB1DCE">
        <w:rPr>
          <w:rFonts w:ascii="Times New Roman" w:hAnsi="Times New Roman" w:cs="Times New Roman"/>
        </w:rPr>
        <w:t xml:space="preserve">Документ предоставлен </w:t>
      </w:r>
      <w:hyperlink r:id="rId4">
        <w:r w:rsidRPr="00BB1DCE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BB1DCE">
        <w:rPr>
          <w:rFonts w:ascii="Times New Roman" w:hAnsi="Times New Roman" w:cs="Times New Roman"/>
        </w:rPr>
        <w:br/>
      </w:r>
    </w:p>
    <w:p w:rsidR="00B75647" w:rsidRPr="00BB1DCE" w:rsidRDefault="00B75647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B75647" w:rsidRPr="00BB1DCE" w:rsidRDefault="00B7564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BB1DCE">
        <w:rPr>
          <w:rFonts w:ascii="Times New Roman" w:hAnsi="Times New Roman" w:cs="Times New Roman"/>
        </w:rPr>
        <w:t>ПРАВИТЕЛЬСТВО РЕСПУБЛИКИ БУРЯТИЯ</w:t>
      </w:r>
    </w:p>
    <w:p w:rsidR="00B75647" w:rsidRPr="00BB1DCE" w:rsidRDefault="00B75647">
      <w:pPr>
        <w:pStyle w:val="ConsPlusTitle"/>
        <w:jc w:val="center"/>
        <w:rPr>
          <w:rFonts w:ascii="Times New Roman" w:hAnsi="Times New Roman" w:cs="Times New Roman"/>
        </w:rPr>
      </w:pPr>
    </w:p>
    <w:p w:rsidR="00B75647" w:rsidRPr="00BB1DCE" w:rsidRDefault="00B75647">
      <w:pPr>
        <w:pStyle w:val="ConsPlusTitle"/>
        <w:jc w:val="center"/>
        <w:rPr>
          <w:rFonts w:ascii="Times New Roman" w:hAnsi="Times New Roman" w:cs="Times New Roman"/>
        </w:rPr>
      </w:pPr>
      <w:r w:rsidRPr="00BB1DCE">
        <w:rPr>
          <w:rFonts w:ascii="Times New Roman" w:hAnsi="Times New Roman" w:cs="Times New Roman"/>
        </w:rPr>
        <w:t>РАСПОРЯЖЕНИЕ</w:t>
      </w:r>
    </w:p>
    <w:p w:rsidR="00B75647" w:rsidRPr="00BB1DCE" w:rsidRDefault="00B75647">
      <w:pPr>
        <w:pStyle w:val="ConsPlusTitle"/>
        <w:jc w:val="center"/>
        <w:rPr>
          <w:rFonts w:ascii="Times New Roman" w:hAnsi="Times New Roman" w:cs="Times New Roman"/>
        </w:rPr>
      </w:pPr>
      <w:r w:rsidRPr="00BB1DCE">
        <w:rPr>
          <w:rFonts w:ascii="Times New Roman" w:hAnsi="Times New Roman" w:cs="Times New Roman"/>
        </w:rPr>
        <w:t>от 12 мая 2021 г. N 211-р</w:t>
      </w:r>
    </w:p>
    <w:p w:rsidR="00B75647" w:rsidRPr="00BB1DCE" w:rsidRDefault="00B75647">
      <w:pPr>
        <w:pStyle w:val="ConsPlusTitle"/>
        <w:jc w:val="center"/>
        <w:rPr>
          <w:rFonts w:ascii="Times New Roman" w:hAnsi="Times New Roman" w:cs="Times New Roman"/>
        </w:rPr>
      </w:pPr>
    </w:p>
    <w:p w:rsidR="00B75647" w:rsidRPr="00BB1DCE" w:rsidRDefault="00B75647">
      <w:pPr>
        <w:pStyle w:val="ConsPlusTitle"/>
        <w:jc w:val="center"/>
        <w:rPr>
          <w:rFonts w:ascii="Times New Roman" w:hAnsi="Times New Roman" w:cs="Times New Roman"/>
        </w:rPr>
      </w:pPr>
      <w:r w:rsidRPr="00BB1DCE">
        <w:rPr>
          <w:rFonts w:ascii="Times New Roman" w:hAnsi="Times New Roman" w:cs="Times New Roman"/>
        </w:rPr>
        <w:t>г. Улан-Удэ</w:t>
      </w:r>
    </w:p>
    <w:p w:rsidR="00B75647" w:rsidRPr="00BB1DCE" w:rsidRDefault="00B75647">
      <w:pPr>
        <w:pStyle w:val="ConsPlusNormal"/>
        <w:jc w:val="both"/>
        <w:rPr>
          <w:rFonts w:ascii="Times New Roman" w:hAnsi="Times New Roman" w:cs="Times New Roman"/>
        </w:rPr>
      </w:pPr>
    </w:p>
    <w:p w:rsidR="00B75647" w:rsidRPr="00BB1DCE" w:rsidRDefault="00B756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1DCE">
        <w:rPr>
          <w:rFonts w:ascii="Times New Roman" w:hAnsi="Times New Roman" w:cs="Times New Roman"/>
        </w:rPr>
        <w:t xml:space="preserve">В целях развития международного, межрегионального сотрудничества, привлечения инвестиций, координации </w:t>
      </w:r>
      <w:proofErr w:type="spellStart"/>
      <w:r w:rsidRPr="00BB1DCE">
        <w:rPr>
          <w:rFonts w:ascii="Times New Roman" w:hAnsi="Times New Roman" w:cs="Times New Roman"/>
        </w:rPr>
        <w:t>выставочно</w:t>
      </w:r>
      <w:proofErr w:type="spellEnd"/>
      <w:r w:rsidRPr="00BB1DCE">
        <w:rPr>
          <w:rFonts w:ascii="Times New Roman" w:hAnsi="Times New Roman" w:cs="Times New Roman"/>
        </w:rPr>
        <w:t xml:space="preserve">-ярмарочной и </w:t>
      </w:r>
      <w:proofErr w:type="spellStart"/>
      <w:r w:rsidRPr="00BB1DCE">
        <w:rPr>
          <w:rFonts w:ascii="Times New Roman" w:hAnsi="Times New Roman" w:cs="Times New Roman"/>
        </w:rPr>
        <w:t>конгрессной</w:t>
      </w:r>
      <w:proofErr w:type="spellEnd"/>
      <w:r w:rsidRPr="00BB1DCE">
        <w:rPr>
          <w:rFonts w:ascii="Times New Roman" w:hAnsi="Times New Roman" w:cs="Times New Roman"/>
        </w:rPr>
        <w:t xml:space="preserve"> деятельности в Республике Бурятия:</w:t>
      </w:r>
    </w:p>
    <w:p w:rsidR="00B75647" w:rsidRPr="00BB1DCE" w:rsidRDefault="00B75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1DCE">
        <w:rPr>
          <w:rFonts w:ascii="Times New Roman" w:hAnsi="Times New Roman" w:cs="Times New Roman"/>
        </w:rPr>
        <w:t xml:space="preserve">1. Утвердить прилагаемый </w:t>
      </w:r>
      <w:hyperlink w:anchor="P36">
        <w:r w:rsidRPr="00BB1DCE">
          <w:rPr>
            <w:rFonts w:ascii="Times New Roman" w:hAnsi="Times New Roman" w:cs="Times New Roman"/>
            <w:color w:val="0000FF"/>
          </w:rPr>
          <w:t>План</w:t>
        </w:r>
      </w:hyperlink>
      <w:r w:rsidRPr="00BB1DCE">
        <w:rPr>
          <w:rFonts w:ascii="Times New Roman" w:hAnsi="Times New Roman" w:cs="Times New Roman"/>
        </w:rPr>
        <w:t xml:space="preserve"> </w:t>
      </w:r>
      <w:proofErr w:type="spellStart"/>
      <w:r w:rsidRPr="00BB1DCE">
        <w:rPr>
          <w:rFonts w:ascii="Times New Roman" w:hAnsi="Times New Roman" w:cs="Times New Roman"/>
        </w:rPr>
        <w:t>выставочно</w:t>
      </w:r>
      <w:proofErr w:type="spellEnd"/>
      <w:r w:rsidRPr="00BB1DCE">
        <w:rPr>
          <w:rFonts w:ascii="Times New Roman" w:hAnsi="Times New Roman" w:cs="Times New Roman"/>
        </w:rPr>
        <w:t xml:space="preserve">-ярмарочных и </w:t>
      </w:r>
      <w:proofErr w:type="spellStart"/>
      <w:r w:rsidRPr="00BB1DCE">
        <w:rPr>
          <w:rFonts w:ascii="Times New Roman" w:hAnsi="Times New Roman" w:cs="Times New Roman"/>
        </w:rPr>
        <w:t>конгрессных</w:t>
      </w:r>
      <w:proofErr w:type="spellEnd"/>
      <w:r w:rsidRPr="00BB1DCE">
        <w:rPr>
          <w:rFonts w:ascii="Times New Roman" w:hAnsi="Times New Roman" w:cs="Times New Roman"/>
        </w:rPr>
        <w:t xml:space="preserve"> мероприятий на 2021 год, проводимых с участием исполнительных органов государственной власти Республики Бурятия (далее - План).</w:t>
      </w:r>
    </w:p>
    <w:p w:rsidR="00B75647" w:rsidRPr="00BB1DCE" w:rsidRDefault="00B75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1DCE">
        <w:rPr>
          <w:rFonts w:ascii="Times New Roman" w:hAnsi="Times New Roman" w:cs="Times New Roman"/>
        </w:rPr>
        <w:t>2. Исполнительным органам государственной власти Республики Бурятия:</w:t>
      </w:r>
    </w:p>
    <w:p w:rsidR="00B75647" w:rsidRPr="00BB1DCE" w:rsidRDefault="00B75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1DCE">
        <w:rPr>
          <w:rFonts w:ascii="Times New Roman" w:hAnsi="Times New Roman" w:cs="Times New Roman"/>
        </w:rPr>
        <w:t>- провести работу по привлечению организаций в Республике Бурятия для участия в мероприятиях Плана;</w:t>
      </w:r>
    </w:p>
    <w:p w:rsidR="00B75647" w:rsidRPr="00BB1DCE" w:rsidRDefault="00B75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1DCE">
        <w:rPr>
          <w:rFonts w:ascii="Times New Roman" w:hAnsi="Times New Roman" w:cs="Times New Roman"/>
        </w:rPr>
        <w:t>- до 15 декабря 2021 года представить в Министерство экономики Республики Бурятия информацию об эффективности проведения и участии организаций в мероприятиях Плана;</w:t>
      </w:r>
    </w:p>
    <w:p w:rsidR="00B75647" w:rsidRPr="00BB1DCE" w:rsidRDefault="00B75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1DCE">
        <w:rPr>
          <w:rFonts w:ascii="Times New Roman" w:hAnsi="Times New Roman" w:cs="Times New Roman"/>
        </w:rPr>
        <w:t>- в случае принятия решения о непроведении мероприятия или неучастии в мероприятии не менее чем за 15 календарных дней до даты проведения мероприятия вносить изменения в настоящее распоряжение.</w:t>
      </w:r>
    </w:p>
    <w:p w:rsidR="00B75647" w:rsidRPr="00BB1DCE" w:rsidRDefault="00B75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1DCE">
        <w:rPr>
          <w:rFonts w:ascii="Times New Roman" w:hAnsi="Times New Roman" w:cs="Times New Roman"/>
        </w:rPr>
        <w:t>3. Рекомендовать главам муниципальных районов, городских округов в Республике Бурятия принять меры по привлечению организаций к участию в мероприятиях Плана.</w:t>
      </w:r>
    </w:p>
    <w:p w:rsidR="00B75647" w:rsidRPr="00BB1DCE" w:rsidRDefault="00B75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1DCE">
        <w:rPr>
          <w:rFonts w:ascii="Times New Roman" w:hAnsi="Times New Roman" w:cs="Times New Roman"/>
        </w:rPr>
        <w:t>4. Реализация Плана осуществляется в пределах средств, предусмотренных в республиканском бюджете на 2021 год.</w:t>
      </w:r>
    </w:p>
    <w:p w:rsidR="00B75647" w:rsidRPr="00BB1DCE" w:rsidRDefault="00B75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1DCE">
        <w:rPr>
          <w:rFonts w:ascii="Times New Roman" w:hAnsi="Times New Roman" w:cs="Times New Roman"/>
        </w:rPr>
        <w:t>5. Министерству экономики Республики Бурятия (Кочетова Е.Н.):</w:t>
      </w:r>
    </w:p>
    <w:p w:rsidR="00B75647" w:rsidRPr="00BB1DCE" w:rsidRDefault="00B75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1DCE">
        <w:rPr>
          <w:rFonts w:ascii="Times New Roman" w:hAnsi="Times New Roman" w:cs="Times New Roman"/>
        </w:rPr>
        <w:t>- координировать деятельность исполнительных органов государственной власти Республики Бурятия по реализации настоящего распоряжения;</w:t>
      </w:r>
    </w:p>
    <w:p w:rsidR="00B75647" w:rsidRPr="00BB1DCE" w:rsidRDefault="00B75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1DCE">
        <w:rPr>
          <w:rFonts w:ascii="Times New Roman" w:hAnsi="Times New Roman" w:cs="Times New Roman"/>
        </w:rPr>
        <w:t>- до 31 декабря 2021 года представить Первому заместителю Председателя Правительства Республики Бурятия Мухину В.В. сводную информацию о выполнении мероприятий Плана по итогам года.</w:t>
      </w:r>
    </w:p>
    <w:p w:rsidR="00B75647" w:rsidRPr="00BB1DCE" w:rsidRDefault="00B75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1DCE">
        <w:rPr>
          <w:rFonts w:ascii="Times New Roman" w:hAnsi="Times New Roman" w:cs="Times New Roman"/>
        </w:rPr>
        <w:t>6. Контроль за исполнением настоящего распоряжения возложить на Министерство экономики Республики Бурятия (Кочетова Е.Н.).</w:t>
      </w:r>
    </w:p>
    <w:p w:rsidR="00B75647" w:rsidRPr="00BB1DCE" w:rsidRDefault="00B75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1DCE">
        <w:rPr>
          <w:rFonts w:ascii="Times New Roman" w:hAnsi="Times New Roman" w:cs="Times New Roman"/>
        </w:rPr>
        <w:t>7. Настоящее распоряжение вступает в силу со дня его подписания.</w:t>
      </w:r>
    </w:p>
    <w:p w:rsidR="00B75647" w:rsidRPr="00BB1DCE" w:rsidRDefault="00B75647">
      <w:pPr>
        <w:pStyle w:val="ConsPlusNormal"/>
        <w:jc w:val="both"/>
        <w:rPr>
          <w:rFonts w:ascii="Times New Roman" w:hAnsi="Times New Roman" w:cs="Times New Roman"/>
        </w:rPr>
      </w:pPr>
    </w:p>
    <w:p w:rsidR="00B75647" w:rsidRPr="00BB1DCE" w:rsidRDefault="00B75647">
      <w:pPr>
        <w:pStyle w:val="ConsPlusNormal"/>
        <w:jc w:val="right"/>
        <w:rPr>
          <w:rFonts w:ascii="Times New Roman" w:hAnsi="Times New Roman" w:cs="Times New Roman"/>
        </w:rPr>
      </w:pPr>
      <w:r w:rsidRPr="00BB1DCE">
        <w:rPr>
          <w:rFonts w:ascii="Times New Roman" w:hAnsi="Times New Roman" w:cs="Times New Roman"/>
        </w:rPr>
        <w:t>Глава Республики Бурятия -</w:t>
      </w:r>
    </w:p>
    <w:p w:rsidR="00B75647" w:rsidRPr="00BB1DCE" w:rsidRDefault="00B75647">
      <w:pPr>
        <w:pStyle w:val="ConsPlusNormal"/>
        <w:jc w:val="right"/>
        <w:rPr>
          <w:rFonts w:ascii="Times New Roman" w:hAnsi="Times New Roman" w:cs="Times New Roman"/>
        </w:rPr>
      </w:pPr>
      <w:r w:rsidRPr="00BB1DCE">
        <w:rPr>
          <w:rFonts w:ascii="Times New Roman" w:hAnsi="Times New Roman" w:cs="Times New Roman"/>
        </w:rPr>
        <w:t>Председатель Правительства</w:t>
      </w:r>
    </w:p>
    <w:p w:rsidR="00B75647" w:rsidRPr="00BB1DCE" w:rsidRDefault="00B75647">
      <w:pPr>
        <w:pStyle w:val="ConsPlusNormal"/>
        <w:jc w:val="right"/>
        <w:rPr>
          <w:rFonts w:ascii="Times New Roman" w:hAnsi="Times New Roman" w:cs="Times New Roman"/>
        </w:rPr>
      </w:pPr>
      <w:r w:rsidRPr="00BB1DCE">
        <w:rPr>
          <w:rFonts w:ascii="Times New Roman" w:hAnsi="Times New Roman" w:cs="Times New Roman"/>
        </w:rPr>
        <w:t>Республики Бурятия</w:t>
      </w:r>
    </w:p>
    <w:p w:rsidR="00B75647" w:rsidRPr="00BB1DCE" w:rsidRDefault="00B75647">
      <w:pPr>
        <w:pStyle w:val="ConsPlusNormal"/>
        <w:jc w:val="right"/>
        <w:rPr>
          <w:rFonts w:ascii="Times New Roman" w:hAnsi="Times New Roman" w:cs="Times New Roman"/>
        </w:rPr>
      </w:pPr>
      <w:r w:rsidRPr="00BB1DCE">
        <w:rPr>
          <w:rFonts w:ascii="Times New Roman" w:hAnsi="Times New Roman" w:cs="Times New Roman"/>
        </w:rPr>
        <w:t>А.ЦЫДЕНОВ</w:t>
      </w:r>
    </w:p>
    <w:p w:rsidR="00B75647" w:rsidRPr="00BB1DCE" w:rsidRDefault="00B75647">
      <w:pPr>
        <w:pStyle w:val="ConsPlusNormal"/>
        <w:jc w:val="both"/>
        <w:rPr>
          <w:rFonts w:ascii="Times New Roman" w:hAnsi="Times New Roman" w:cs="Times New Roman"/>
        </w:rPr>
      </w:pPr>
    </w:p>
    <w:p w:rsidR="00B75647" w:rsidRPr="00BB1DCE" w:rsidRDefault="00B75647">
      <w:pPr>
        <w:pStyle w:val="ConsPlusNormal"/>
        <w:jc w:val="both"/>
        <w:rPr>
          <w:rFonts w:ascii="Times New Roman" w:hAnsi="Times New Roman" w:cs="Times New Roman"/>
        </w:rPr>
      </w:pPr>
    </w:p>
    <w:p w:rsidR="00B75647" w:rsidRPr="00BB1DCE" w:rsidRDefault="00B75647">
      <w:pPr>
        <w:pStyle w:val="ConsPlusNormal"/>
        <w:jc w:val="both"/>
        <w:rPr>
          <w:rFonts w:ascii="Times New Roman" w:hAnsi="Times New Roman" w:cs="Times New Roman"/>
        </w:rPr>
      </w:pPr>
    </w:p>
    <w:p w:rsidR="00B75647" w:rsidRPr="00BB1DCE" w:rsidRDefault="00B75647">
      <w:pPr>
        <w:pStyle w:val="ConsPlusNormal"/>
        <w:jc w:val="both"/>
        <w:rPr>
          <w:rFonts w:ascii="Times New Roman" w:hAnsi="Times New Roman" w:cs="Times New Roman"/>
        </w:rPr>
      </w:pPr>
    </w:p>
    <w:p w:rsidR="00B75647" w:rsidRPr="00BB1DCE" w:rsidRDefault="00B75647">
      <w:pPr>
        <w:pStyle w:val="ConsPlusNormal"/>
        <w:jc w:val="both"/>
        <w:rPr>
          <w:rFonts w:ascii="Times New Roman" w:hAnsi="Times New Roman" w:cs="Times New Roman"/>
        </w:rPr>
      </w:pPr>
    </w:p>
    <w:p w:rsidR="00B75647" w:rsidRPr="00BB1DCE" w:rsidRDefault="00B7564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B1DCE">
        <w:rPr>
          <w:rFonts w:ascii="Times New Roman" w:hAnsi="Times New Roman" w:cs="Times New Roman"/>
        </w:rPr>
        <w:lastRenderedPageBreak/>
        <w:t>Утвержден</w:t>
      </w:r>
    </w:p>
    <w:p w:rsidR="00B75647" w:rsidRPr="00BB1DCE" w:rsidRDefault="00B75647">
      <w:pPr>
        <w:pStyle w:val="ConsPlusNormal"/>
        <w:jc w:val="right"/>
        <w:rPr>
          <w:rFonts w:ascii="Times New Roman" w:hAnsi="Times New Roman" w:cs="Times New Roman"/>
        </w:rPr>
      </w:pPr>
      <w:r w:rsidRPr="00BB1DCE">
        <w:rPr>
          <w:rFonts w:ascii="Times New Roman" w:hAnsi="Times New Roman" w:cs="Times New Roman"/>
        </w:rPr>
        <w:t>Распоряжением Правительства</w:t>
      </w:r>
    </w:p>
    <w:p w:rsidR="00B75647" w:rsidRPr="00BB1DCE" w:rsidRDefault="00B75647">
      <w:pPr>
        <w:pStyle w:val="ConsPlusNormal"/>
        <w:jc w:val="right"/>
        <w:rPr>
          <w:rFonts w:ascii="Times New Roman" w:hAnsi="Times New Roman" w:cs="Times New Roman"/>
        </w:rPr>
      </w:pPr>
      <w:r w:rsidRPr="00BB1DCE">
        <w:rPr>
          <w:rFonts w:ascii="Times New Roman" w:hAnsi="Times New Roman" w:cs="Times New Roman"/>
        </w:rPr>
        <w:t>Республики Бурятия</w:t>
      </w:r>
    </w:p>
    <w:p w:rsidR="00B75647" w:rsidRPr="00BB1DCE" w:rsidRDefault="00B75647">
      <w:pPr>
        <w:pStyle w:val="ConsPlusNormal"/>
        <w:jc w:val="right"/>
        <w:rPr>
          <w:rFonts w:ascii="Times New Roman" w:hAnsi="Times New Roman" w:cs="Times New Roman"/>
        </w:rPr>
      </w:pPr>
      <w:r w:rsidRPr="00BB1DCE">
        <w:rPr>
          <w:rFonts w:ascii="Times New Roman" w:hAnsi="Times New Roman" w:cs="Times New Roman"/>
        </w:rPr>
        <w:t>от 12.05.2021 N 211-р</w:t>
      </w:r>
    </w:p>
    <w:p w:rsidR="00B75647" w:rsidRPr="00BB1DCE" w:rsidRDefault="00B75647">
      <w:pPr>
        <w:pStyle w:val="ConsPlusNormal"/>
        <w:jc w:val="both"/>
        <w:rPr>
          <w:rFonts w:ascii="Times New Roman" w:hAnsi="Times New Roman" w:cs="Times New Roman"/>
        </w:rPr>
      </w:pPr>
    </w:p>
    <w:p w:rsidR="00B75647" w:rsidRPr="00BB1DCE" w:rsidRDefault="00B75647">
      <w:pPr>
        <w:pStyle w:val="ConsPlusTitle"/>
        <w:jc w:val="center"/>
        <w:rPr>
          <w:rFonts w:ascii="Times New Roman" w:hAnsi="Times New Roman" w:cs="Times New Roman"/>
        </w:rPr>
      </w:pPr>
      <w:bookmarkStart w:id="1" w:name="P36"/>
      <w:bookmarkEnd w:id="1"/>
      <w:r w:rsidRPr="00BB1DCE">
        <w:rPr>
          <w:rFonts w:ascii="Times New Roman" w:hAnsi="Times New Roman" w:cs="Times New Roman"/>
        </w:rPr>
        <w:t>ПЛАН</w:t>
      </w:r>
    </w:p>
    <w:p w:rsidR="00B75647" w:rsidRPr="00BB1DCE" w:rsidRDefault="00B75647">
      <w:pPr>
        <w:pStyle w:val="ConsPlusTitle"/>
        <w:jc w:val="center"/>
        <w:rPr>
          <w:rFonts w:ascii="Times New Roman" w:hAnsi="Times New Roman" w:cs="Times New Roman"/>
        </w:rPr>
      </w:pPr>
      <w:r w:rsidRPr="00BB1DCE">
        <w:rPr>
          <w:rFonts w:ascii="Times New Roman" w:hAnsi="Times New Roman" w:cs="Times New Roman"/>
        </w:rPr>
        <w:t>ВЫСТАВОЧНО-ЯРМАРОЧНЫХ И КОНГРЕССНЫХ МЕРОПРИЯТИЙ НА 2021 ГОД,</w:t>
      </w:r>
    </w:p>
    <w:p w:rsidR="00B75647" w:rsidRPr="00BB1DCE" w:rsidRDefault="00B75647">
      <w:pPr>
        <w:pStyle w:val="ConsPlusTitle"/>
        <w:jc w:val="center"/>
        <w:rPr>
          <w:rFonts w:ascii="Times New Roman" w:hAnsi="Times New Roman" w:cs="Times New Roman"/>
        </w:rPr>
      </w:pPr>
      <w:r w:rsidRPr="00BB1DCE">
        <w:rPr>
          <w:rFonts w:ascii="Times New Roman" w:hAnsi="Times New Roman" w:cs="Times New Roman"/>
        </w:rPr>
        <w:t>ПРОВОДИМЫХ С УЧАСТИЕМ ИСПОЛНИТЕЛЬНЫХ ОРГАНОВ ГОСУДАРСТВЕННОЙ</w:t>
      </w:r>
    </w:p>
    <w:p w:rsidR="00B75647" w:rsidRPr="00BB1DCE" w:rsidRDefault="00B75647">
      <w:pPr>
        <w:pStyle w:val="ConsPlusTitle"/>
        <w:jc w:val="center"/>
        <w:rPr>
          <w:rFonts w:ascii="Times New Roman" w:hAnsi="Times New Roman" w:cs="Times New Roman"/>
        </w:rPr>
      </w:pPr>
      <w:r w:rsidRPr="00BB1DCE">
        <w:rPr>
          <w:rFonts w:ascii="Times New Roman" w:hAnsi="Times New Roman" w:cs="Times New Roman"/>
        </w:rPr>
        <w:t>ВЛАСТИ РЕСПУБЛИКИ БУРЯТИЯ</w:t>
      </w:r>
    </w:p>
    <w:p w:rsidR="00B75647" w:rsidRPr="00BB1DCE" w:rsidRDefault="00B7564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05"/>
        <w:gridCol w:w="2410"/>
        <w:gridCol w:w="3061"/>
      </w:tblGrid>
      <w:tr w:rsidR="00B75647" w:rsidRPr="00BB1DCE">
        <w:tc>
          <w:tcPr>
            <w:tcW w:w="567" w:type="dxa"/>
          </w:tcPr>
          <w:p w:rsidR="00B75647" w:rsidRPr="00BB1DCE" w:rsidRDefault="00B756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NN п/п</w:t>
            </w:r>
          </w:p>
        </w:tc>
        <w:tc>
          <w:tcPr>
            <w:tcW w:w="3005" w:type="dxa"/>
          </w:tcPr>
          <w:p w:rsidR="00B75647" w:rsidRPr="00BB1DCE" w:rsidRDefault="00B756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410" w:type="dxa"/>
          </w:tcPr>
          <w:p w:rsidR="00B75647" w:rsidRPr="00BB1DCE" w:rsidRDefault="00B756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Сроки и место проведения</w:t>
            </w:r>
          </w:p>
        </w:tc>
        <w:tc>
          <w:tcPr>
            <w:tcW w:w="3061" w:type="dxa"/>
          </w:tcPr>
          <w:p w:rsidR="00B75647" w:rsidRPr="00BB1DCE" w:rsidRDefault="00B756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Координаторы</w:t>
            </w:r>
          </w:p>
        </w:tc>
      </w:tr>
      <w:tr w:rsidR="00B75647" w:rsidRPr="00BB1DCE">
        <w:tc>
          <w:tcPr>
            <w:tcW w:w="9043" w:type="dxa"/>
            <w:gridSpan w:val="4"/>
          </w:tcPr>
          <w:p w:rsidR="00B75647" w:rsidRPr="00BB1DCE" w:rsidRDefault="00B75647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 xml:space="preserve">Республиканские </w:t>
            </w:r>
            <w:proofErr w:type="spellStart"/>
            <w:r w:rsidRPr="00BB1DCE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BB1DCE">
              <w:rPr>
                <w:rFonts w:ascii="Times New Roman" w:hAnsi="Times New Roman" w:cs="Times New Roman"/>
              </w:rPr>
              <w:t xml:space="preserve">-ярмарочные и </w:t>
            </w:r>
            <w:proofErr w:type="spellStart"/>
            <w:r w:rsidRPr="00BB1DCE">
              <w:rPr>
                <w:rFonts w:ascii="Times New Roman" w:hAnsi="Times New Roman" w:cs="Times New Roman"/>
              </w:rPr>
              <w:t>конгрессные</w:t>
            </w:r>
            <w:proofErr w:type="spellEnd"/>
            <w:r w:rsidRPr="00BB1DCE">
              <w:rPr>
                <w:rFonts w:ascii="Times New Roman" w:hAnsi="Times New Roman" w:cs="Times New Roman"/>
              </w:rPr>
              <w:t xml:space="preserve"> мероприятия</w:t>
            </w:r>
          </w:p>
        </w:tc>
      </w:tr>
      <w:tr w:rsidR="00B75647" w:rsidRPr="00BB1DCE">
        <w:tc>
          <w:tcPr>
            <w:tcW w:w="567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5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Республиканская сельскохозяйственная ярмарка "Наш сад-огород"</w:t>
            </w:r>
          </w:p>
        </w:tc>
        <w:tc>
          <w:tcPr>
            <w:tcW w:w="2410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Апрель, г. Улан-Удэ</w:t>
            </w:r>
          </w:p>
        </w:tc>
        <w:tc>
          <w:tcPr>
            <w:tcW w:w="3061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Министерство сельского хозяйства и продовольствия Республики Бурятия</w:t>
            </w:r>
          </w:p>
        </w:tc>
      </w:tr>
      <w:tr w:rsidR="00B75647" w:rsidRPr="00BB1DCE">
        <w:tc>
          <w:tcPr>
            <w:tcW w:w="567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05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1DCE">
              <w:rPr>
                <w:rFonts w:ascii="Times New Roman" w:hAnsi="Times New Roman" w:cs="Times New Roman"/>
              </w:rPr>
              <w:t>Верхнеудинская</w:t>
            </w:r>
            <w:proofErr w:type="spellEnd"/>
            <w:r w:rsidRPr="00BB1DCE">
              <w:rPr>
                <w:rFonts w:ascii="Times New Roman" w:hAnsi="Times New Roman" w:cs="Times New Roman"/>
              </w:rPr>
              <w:t xml:space="preserve"> ярмарка</w:t>
            </w:r>
          </w:p>
        </w:tc>
        <w:tc>
          <w:tcPr>
            <w:tcW w:w="2410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Июнь, г. Улан-Удэ</w:t>
            </w:r>
          </w:p>
        </w:tc>
        <w:tc>
          <w:tcPr>
            <w:tcW w:w="3061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Министерство сельского хозяйства и продовольствия Республики Бурятия</w:t>
            </w:r>
          </w:p>
        </w:tc>
      </w:tr>
      <w:tr w:rsidR="00B75647" w:rsidRPr="00BB1DCE">
        <w:tc>
          <w:tcPr>
            <w:tcW w:w="567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05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Республиканская сельскохозяйственная ярмарка "Урожай"</w:t>
            </w:r>
          </w:p>
        </w:tc>
        <w:tc>
          <w:tcPr>
            <w:tcW w:w="2410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Август, г. Улан-Удэ</w:t>
            </w:r>
          </w:p>
        </w:tc>
        <w:tc>
          <w:tcPr>
            <w:tcW w:w="3061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Министерство сельского хозяйства и продовольствия Республики Бурятия</w:t>
            </w:r>
          </w:p>
        </w:tc>
      </w:tr>
      <w:tr w:rsidR="00B75647" w:rsidRPr="00BB1DCE">
        <w:tc>
          <w:tcPr>
            <w:tcW w:w="567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05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Книжный салон</w:t>
            </w:r>
          </w:p>
        </w:tc>
        <w:tc>
          <w:tcPr>
            <w:tcW w:w="2410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Сентябрь, г. Улан-Удэ</w:t>
            </w:r>
          </w:p>
        </w:tc>
        <w:tc>
          <w:tcPr>
            <w:tcW w:w="3061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Министерство культуры Республики Бурятия</w:t>
            </w:r>
          </w:p>
        </w:tc>
      </w:tr>
      <w:tr w:rsidR="00B75647" w:rsidRPr="00BB1DCE">
        <w:tc>
          <w:tcPr>
            <w:tcW w:w="567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05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Республиканская сельскохозяйственная ярмарка "Золотая осень"</w:t>
            </w:r>
          </w:p>
        </w:tc>
        <w:tc>
          <w:tcPr>
            <w:tcW w:w="2410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Октябрь, г. Улан-Удэ</w:t>
            </w:r>
          </w:p>
        </w:tc>
        <w:tc>
          <w:tcPr>
            <w:tcW w:w="3061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Министерство сельского хозяйства и продовольствия Республики Бурятия</w:t>
            </w:r>
          </w:p>
        </w:tc>
      </w:tr>
      <w:tr w:rsidR="00B75647" w:rsidRPr="00BB1DCE">
        <w:tc>
          <w:tcPr>
            <w:tcW w:w="567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05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Республиканская выставка-продажа "Районные бренды Республики Бурятия"</w:t>
            </w:r>
          </w:p>
        </w:tc>
        <w:tc>
          <w:tcPr>
            <w:tcW w:w="2410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Ноябрь, г. Улан-Удэ</w:t>
            </w:r>
          </w:p>
        </w:tc>
        <w:tc>
          <w:tcPr>
            <w:tcW w:w="3061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Министерство сельского хозяйства и продовольствия Республики Бурятия</w:t>
            </w:r>
          </w:p>
        </w:tc>
      </w:tr>
      <w:tr w:rsidR="00B75647" w:rsidRPr="00BB1DCE">
        <w:tc>
          <w:tcPr>
            <w:tcW w:w="567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05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Республиканская сельскохозяйственная ярмарка "Мясная ярмарка"</w:t>
            </w:r>
          </w:p>
        </w:tc>
        <w:tc>
          <w:tcPr>
            <w:tcW w:w="2410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Декабрь, г. Улан-Удэ</w:t>
            </w:r>
          </w:p>
        </w:tc>
        <w:tc>
          <w:tcPr>
            <w:tcW w:w="3061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Министерство сельского хозяйства и продовольствия Республики Бурятия</w:t>
            </w:r>
          </w:p>
        </w:tc>
      </w:tr>
      <w:tr w:rsidR="00B75647" w:rsidRPr="00BB1DCE">
        <w:tc>
          <w:tcPr>
            <w:tcW w:w="9043" w:type="dxa"/>
            <w:gridSpan w:val="4"/>
          </w:tcPr>
          <w:p w:rsidR="00B75647" w:rsidRPr="00BB1DCE" w:rsidRDefault="00B75647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 xml:space="preserve">Международные, межрегиональные </w:t>
            </w:r>
            <w:proofErr w:type="spellStart"/>
            <w:r w:rsidRPr="00BB1DCE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BB1DCE">
              <w:rPr>
                <w:rFonts w:ascii="Times New Roman" w:hAnsi="Times New Roman" w:cs="Times New Roman"/>
              </w:rPr>
              <w:t xml:space="preserve">-ярмарочные и </w:t>
            </w:r>
            <w:proofErr w:type="spellStart"/>
            <w:r w:rsidRPr="00BB1DCE">
              <w:rPr>
                <w:rFonts w:ascii="Times New Roman" w:hAnsi="Times New Roman" w:cs="Times New Roman"/>
              </w:rPr>
              <w:t>конгрессные</w:t>
            </w:r>
            <w:proofErr w:type="spellEnd"/>
            <w:r w:rsidRPr="00BB1DCE">
              <w:rPr>
                <w:rFonts w:ascii="Times New Roman" w:hAnsi="Times New Roman" w:cs="Times New Roman"/>
              </w:rPr>
              <w:t xml:space="preserve"> мероприятия</w:t>
            </w:r>
          </w:p>
        </w:tc>
      </w:tr>
      <w:tr w:rsidR="00B75647" w:rsidRPr="00BB1DCE">
        <w:tc>
          <w:tcPr>
            <w:tcW w:w="567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05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 xml:space="preserve">Межрегиональная строительная выставка "Стройиндустрии ЖКХ. Энергосбережение. Деревообработка. </w:t>
            </w:r>
            <w:proofErr w:type="spellStart"/>
            <w:r w:rsidRPr="00BB1DCE">
              <w:rPr>
                <w:rFonts w:ascii="Times New Roman" w:hAnsi="Times New Roman" w:cs="Times New Roman"/>
              </w:rPr>
              <w:t>Техмашэкспо</w:t>
            </w:r>
            <w:proofErr w:type="spellEnd"/>
            <w:r w:rsidRPr="00BB1DC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Апрель, г. Улан-Удэ</w:t>
            </w:r>
          </w:p>
        </w:tc>
        <w:tc>
          <w:tcPr>
            <w:tcW w:w="3061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Министерство строительства и модернизации жилищно-коммунального комплекса Республики Бурятия</w:t>
            </w:r>
          </w:p>
        </w:tc>
      </w:tr>
      <w:tr w:rsidR="00B75647" w:rsidRPr="00BB1DCE">
        <w:tc>
          <w:tcPr>
            <w:tcW w:w="567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05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Международная туристическая выставка "</w:t>
            </w:r>
            <w:proofErr w:type="spellStart"/>
            <w:r w:rsidRPr="00BB1DCE">
              <w:rPr>
                <w:rFonts w:ascii="Times New Roman" w:hAnsi="Times New Roman" w:cs="Times New Roman"/>
              </w:rPr>
              <w:t>Интурмаркет</w:t>
            </w:r>
            <w:proofErr w:type="spellEnd"/>
            <w:r w:rsidRPr="00BB1DC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Апрель, г. Москва</w:t>
            </w:r>
          </w:p>
        </w:tc>
        <w:tc>
          <w:tcPr>
            <w:tcW w:w="3061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Министерство туризма Республики Бурятия</w:t>
            </w:r>
          </w:p>
        </w:tc>
      </w:tr>
      <w:tr w:rsidR="00B75647" w:rsidRPr="00BB1DCE">
        <w:tc>
          <w:tcPr>
            <w:tcW w:w="567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05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 xml:space="preserve">Межрегиональная специализированная выставка "Медицина. Здравоохранение </w:t>
            </w:r>
            <w:r w:rsidRPr="00BB1DCE">
              <w:rPr>
                <w:rFonts w:ascii="Times New Roman" w:hAnsi="Times New Roman" w:cs="Times New Roman"/>
              </w:rPr>
              <w:lastRenderedPageBreak/>
              <w:t>- 2021"</w:t>
            </w:r>
          </w:p>
        </w:tc>
        <w:tc>
          <w:tcPr>
            <w:tcW w:w="2410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lastRenderedPageBreak/>
              <w:t>Май, г. Улан-Удэ</w:t>
            </w:r>
          </w:p>
        </w:tc>
        <w:tc>
          <w:tcPr>
            <w:tcW w:w="3061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Министерство здравоохранения Республики Бурятия</w:t>
            </w:r>
          </w:p>
        </w:tc>
      </w:tr>
      <w:tr w:rsidR="00B75647" w:rsidRPr="00BB1DCE">
        <w:tc>
          <w:tcPr>
            <w:tcW w:w="567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005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Сибирско-Дальневосточная межрегиональная выставка племенных овец и коз</w:t>
            </w:r>
          </w:p>
        </w:tc>
        <w:tc>
          <w:tcPr>
            <w:tcW w:w="2410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Июнь, г. Улан-Удэ</w:t>
            </w:r>
          </w:p>
        </w:tc>
        <w:tc>
          <w:tcPr>
            <w:tcW w:w="3061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Министерство сельского хозяйства и продовольствия Республики Бурятия</w:t>
            </w:r>
          </w:p>
        </w:tc>
      </w:tr>
      <w:tr w:rsidR="00B75647" w:rsidRPr="00BB1DCE">
        <w:tc>
          <w:tcPr>
            <w:tcW w:w="567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05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Петербургский международный экономический форум</w:t>
            </w:r>
          </w:p>
        </w:tc>
        <w:tc>
          <w:tcPr>
            <w:tcW w:w="2410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Июнь, г. Санкт-Петербург</w:t>
            </w:r>
          </w:p>
        </w:tc>
        <w:tc>
          <w:tcPr>
            <w:tcW w:w="3061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Министерство экономики Республики Бурятия</w:t>
            </w:r>
          </w:p>
        </w:tc>
      </w:tr>
      <w:tr w:rsidR="00B75647" w:rsidRPr="00BB1DCE">
        <w:tc>
          <w:tcPr>
            <w:tcW w:w="567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005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Международная научно-практическая конференция "Социальная безопасность и социальная защита населения"</w:t>
            </w:r>
          </w:p>
        </w:tc>
        <w:tc>
          <w:tcPr>
            <w:tcW w:w="2410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Июнь, г. Улан-Удэ</w:t>
            </w:r>
          </w:p>
        </w:tc>
        <w:tc>
          <w:tcPr>
            <w:tcW w:w="3061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Министерство социальной защиты населения Республики Бурятия</w:t>
            </w:r>
          </w:p>
        </w:tc>
      </w:tr>
      <w:tr w:rsidR="00B75647" w:rsidRPr="00BB1DCE">
        <w:tc>
          <w:tcPr>
            <w:tcW w:w="567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005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Всероссийский III Байкальский медицинский молодежный форум</w:t>
            </w:r>
          </w:p>
        </w:tc>
        <w:tc>
          <w:tcPr>
            <w:tcW w:w="2410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Август, г. Улан-Удэ</w:t>
            </w:r>
          </w:p>
        </w:tc>
        <w:tc>
          <w:tcPr>
            <w:tcW w:w="3061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Министерство здравоохранения Республики Бурятия</w:t>
            </w:r>
          </w:p>
        </w:tc>
      </w:tr>
      <w:tr w:rsidR="00B75647" w:rsidRPr="00BB1DCE">
        <w:tc>
          <w:tcPr>
            <w:tcW w:w="567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005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Международный туристский форум "Неделя туризма на Великом Шелковом пути"</w:t>
            </w:r>
          </w:p>
        </w:tc>
        <w:tc>
          <w:tcPr>
            <w:tcW w:w="2410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Август, г. Улан-Удэ</w:t>
            </w:r>
          </w:p>
        </w:tc>
        <w:tc>
          <w:tcPr>
            <w:tcW w:w="3061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Министерство туризма Республики Бурятия</w:t>
            </w:r>
          </w:p>
        </w:tc>
      </w:tr>
      <w:tr w:rsidR="00B75647" w:rsidRPr="00BB1DCE">
        <w:tc>
          <w:tcPr>
            <w:tcW w:w="567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005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Восточный экономический форум</w:t>
            </w:r>
          </w:p>
        </w:tc>
        <w:tc>
          <w:tcPr>
            <w:tcW w:w="2410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Сентябрь, г. Владивосток</w:t>
            </w:r>
          </w:p>
        </w:tc>
        <w:tc>
          <w:tcPr>
            <w:tcW w:w="3061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Министерство экономики Республики Бурятия</w:t>
            </w:r>
          </w:p>
        </w:tc>
      </w:tr>
      <w:tr w:rsidR="00B75647" w:rsidRPr="00BB1DCE">
        <w:tc>
          <w:tcPr>
            <w:tcW w:w="567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005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Международная научно-практическая конференция "Формы и методы социальной работы в различных сферах жизнедеятельности"</w:t>
            </w:r>
          </w:p>
        </w:tc>
        <w:tc>
          <w:tcPr>
            <w:tcW w:w="2410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Октябрь, г. Улан-Удэ</w:t>
            </w:r>
          </w:p>
        </w:tc>
        <w:tc>
          <w:tcPr>
            <w:tcW w:w="3061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Министерство социальной защиты населения Республики Бурятия</w:t>
            </w:r>
          </w:p>
        </w:tc>
      </w:tr>
      <w:tr w:rsidR="00B75647" w:rsidRPr="00BB1DCE">
        <w:tc>
          <w:tcPr>
            <w:tcW w:w="567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005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Международный форум "Российская энергетическая неделя"</w:t>
            </w:r>
          </w:p>
        </w:tc>
        <w:tc>
          <w:tcPr>
            <w:tcW w:w="2410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Октябрь, г. Москва</w:t>
            </w:r>
          </w:p>
        </w:tc>
        <w:tc>
          <w:tcPr>
            <w:tcW w:w="3061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Министерство по развитию транспорта, энергетики и дорожного хозяйства Республики Бурятия</w:t>
            </w:r>
          </w:p>
        </w:tc>
      </w:tr>
      <w:tr w:rsidR="00B75647" w:rsidRPr="00BB1DCE">
        <w:tc>
          <w:tcPr>
            <w:tcW w:w="567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005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Всероссийская конференция "Сельский туризм"</w:t>
            </w:r>
          </w:p>
        </w:tc>
        <w:tc>
          <w:tcPr>
            <w:tcW w:w="2410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Октябрь, г. Улан-Удэ</w:t>
            </w:r>
          </w:p>
        </w:tc>
        <w:tc>
          <w:tcPr>
            <w:tcW w:w="3061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Министерство туризма Республики Бурятия</w:t>
            </w:r>
          </w:p>
        </w:tc>
      </w:tr>
      <w:tr w:rsidR="00B75647" w:rsidRPr="00BB1DCE">
        <w:tc>
          <w:tcPr>
            <w:tcW w:w="567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005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Международный форум "Транспорт России"</w:t>
            </w:r>
          </w:p>
        </w:tc>
        <w:tc>
          <w:tcPr>
            <w:tcW w:w="2410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Ноябрь, г. Москва</w:t>
            </w:r>
          </w:p>
        </w:tc>
        <w:tc>
          <w:tcPr>
            <w:tcW w:w="3061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Министерство по развитию транспорта, энергетики и дорожного хозяйства Республики Бурятия</w:t>
            </w:r>
          </w:p>
        </w:tc>
      </w:tr>
      <w:tr w:rsidR="00B75647" w:rsidRPr="00BB1DCE">
        <w:tc>
          <w:tcPr>
            <w:tcW w:w="567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005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"Дни Дальнего Востока в Москве"</w:t>
            </w:r>
          </w:p>
        </w:tc>
        <w:tc>
          <w:tcPr>
            <w:tcW w:w="2410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Декабрь, г. Москва</w:t>
            </w:r>
          </w:p>
        </w:tc>
        <w:tc>
          <w:tcPr>
            <w:tcW w:w="3061" w:type="dxa"/>
          </w:tcPr>
          <w:p w:rsidR="00B75647" w:rsidRPr="00BB1DCE" w:rsidRDefault="00B75647">
            <w:pPr>
              <w:pStyle w:val="ConsPlusNormal"/>
              <w:rPr>
                <w:rFonts w:ascii="Times New Roman" w:hAnsi="Times New Roman" w:cs="Times New Roman"/>
              </w:rPr>
            </w:pPr>
            <w:r w:rsidRPr="00BB1DCE">
              <w:rPr>
                <w:rFonts w:ascii="Times New Roman" w:hAnsi="Times New Roman" w:cs="Times New Roman"/>
              </w:rPr>
              <w:t>Полномочное представительство Республики Бурятия при Президенте Российской Федерации</w:t>
            </w:r>
          </w:p>
        </w:tc>
      </w:tr>
    </w:tbl>
    <w:p w:rsidR="00B75647" w:rsidRPr="00BB1DCE" w:rsidRDefault="00B75647">
      <w:pPr>
        <w:pStyle w:val="ConsPlusNormal"/>
        <w:jc w:val="both"/>
        <w:rPr>
          <w:rFonts w:ascii="Times New Roman" w:hAnsi="Times New Roman" w:cs="Times New Roman"/>
        </w:rPr>
      </w:pPr>
    </w:p>
    <w:p w:rsidR="00B75647" w:rsidRPr="00BB1DCE" w:rsidRDefault="00B75647">
      <w:pPr>
        <w:pStyle w:val="ConsPlusNormal"/>
        <w:jc w:val="both"/>
        <w:rPr>
          <w:rFonts w:ascii="Times New Roman" w:hAnsi="Times New Roman" w:cs="Times New Roman"/>
        </w:rPr>
      </w:pPr>
    </w:p>
    <w:p w:rsidR="00B75647" w:rsidRPr="00BB1DCE" w:rsidRDefault="00B7564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2872D6" w:rsidRPr="00BB1DCE" w:rsidRDefault="002872D6">
      <w:pPr>
        <w:rPr>
          <w:rFonts w:ascii="Times New Roman" w:hAnsi="Times New Roman" w:cs="Times New Roman"/>
        </w:rPr>
      </w:pPr>
    </w:p>
    <w:sectPr w:rsidR="002872D6" w:rsidRPr="00BB1DCE" w:rsidSect="00E6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47"/>
    <w:rsid w:val="002872D6"/>
    <w:rsid w:val="0041352C"/>
    <w:rsid w:val="00633354"/>
    <w:rsid w:val="00B75647"/>
    <w:rsid w:val="00BB1DCE"/>
    <w:rsid w:val="00D8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7F833-E9CE-4A73-AEE4-A4D61581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6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756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756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Дерябина Людмила Ивановна</dc:creator>
  <cp:keywords/>
  <dc:description/>
  <cp:lastModifiedBy>Дерябина Людмила Ивановна</cp:lastModifiedBy>
  <cp:revision>2</cp:revision>
  <dcterms:created xsi:type="dcterms:W3CDTF">2022-12-13T05:25:00Z</dcterms:created>
  <dcterms:modified xsi:type="dcterms:W3CDTF">2022-12-13T05:27:00Z</dcterms:modified>
</cp:coreProperties>
</file>